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3FDED962" w14:textId="64246E44" w:rsidR="00DD67C5" w:rsidRPr="00DD67C5" w:rsidRDefault="00DD67C5" w:rsidP="00DD67C5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 xml:space="preserve">Załącznik nr 1 do postępowania nr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1/2023</w:t>
      </w:r>
    </w:p>
    <w:p w14:paraId="63466B07" w14:textId="77777777" w:rsidR="00DD67C5" w:rsidRPr="00DD67C5" w:rsidRDefault="00DD67C5" w:rsidP="00DD67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>Wykonawca/pieczątka:</w:t>
      </w:r>
    </w:p>
    <w:p w14:paraId="1F84D100" w14:textId="77777777" w:rsidR="00DD67C5" w:rsidRPr="00DD67C5" w:rsidRDefault="00DD67C5" w:rsidP="00DD67C5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>…………………….,dn. …………………..</w:t>
      </w:r>
    </w:p>
    <w:p w14:paraId="45529E3A" w14:textId="77777777" w:rsidR="00DD67C5" w:rsidRPr="00DD67C5" w:rsidRDefault="00DD67C5" w:rsidP="00DD67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</w:t>
      </w:r>
    </w:p>
    <w:p w14:paraId="0D8CFDE0" w14:textId="77777777" w:rsidR="00DD67C5" w:rsidRPr="00DD67C5" w:rsidRDefault="00DD67C5" w:rsidP="00DD67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</w:t>
      </w:r>
    </w:p>
    <w:p w14:paraId="74F435F1" w14:textId="429DC05B" w:rsidR="00DD67C5" w:rsidRPr="00DD67C5" w:rsidRDefault="00DD67C5" w:rsidP="00DD67C5">
      <w:pPr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DD67C5">
        <w:rPr>
          <w:rFonts w:ascii="Calibri" w:eastAsia="Calibri" w:hAnsi="Calibri"/>
          <w:b/>
          <w:i/>
          <w:sz w:val="28"/>
          <w:szCs w:val="28"/>
          <w:lang w:eastAsia="en-US"/>
        </w:rPr>
        <w:t>Najem pomieszczenia laboratoryjnego wraz z aparaturą</w:t>
      </w:r>
      <w:r w:rsidR="00D6701F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naukowo</w:t>
      </w:r>
      <w:r w:rsidRPr="00DD67C5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badawczą:</w:t>
      </w:r>
    </w:p>
    <w:p w14:paraId="57C647E6" w14:textId="11F1EAE8" w:rsidR="00DD67C5" w:rsidRPr="00DD67C5" w:rsidRDefault="00DD67C5" w:rsidP="00DD67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Przedmiotem zamówienia jest wynajem powierzchni laboratoryjnej wraz z aparaturą badawczą w celu prowadzenia badań </w:t>
      </w:r>
      <w:r w:rsidR="0041566E">
        <w:rPr>
          <w:rFonts w:ascii="Calibri" w:eastAsia="Calibri" w:hAnsi="Calibri"/>
          <w:sz w:val="22"/>
          <w:szCs w:val="22"/>
          <w:lang w:eastAsia="en-US"/>
        </w:rPr>
        <w:t>przemysłowych</w:t>
      </w: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6CC12B61" w14:textId="77777777" w:rsidR="00DD67C5" w:rsidRPr="00DD67C5" w:rsidRDefault="00DD67C5" w:rsidP="00DD67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Pomieszczenie lub jego część musi spełniać co najmniej następujące wymogi:</w:t>
      </w:r>
    </w:p>
    <w:p w14:paraId="49AA067F" w14:textId="13FA790A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powierzchnia nie mniej</w:t>
      </w:r>
      <w:r w:rsidR="00D6701F">
        <w:rPr>
          <w:rFonts w:ascii="Calibri" w:eastAsia="Calibri" w:hAnsi="Calibri"/>
          <w:sz w:val="22"/>
          <w:szCs w:val="22"/>
          <w:lang w:eastAsia="en-US"/>
        </w:rPr>
        <w:t>sza niż 80 m2 oraz nie większa niż 12</w:t>
      </w:r>
      <w:r w:rsidRPr="00DD67C5">
        <w:rPr>
          <w:rFonts w:ascii="Calibri" w:eastAsia="Calibri" w:hAnsi="Calibri"/>
          <w:sz w:val="22"/>
          <w:szCs w:val="22"/>
          <w:lang w:eastAsia="en-US"/>
        </w:rPr>
        <w:t>0 m2 zlokalizowane na parterze,</w:t>
      </w:r>
    </w:p>
    <w:p w14:paraId="1AC82376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bezpośredni dostęp z pomieszczenia na zewnątrz budynku,</w:t>
      </w:r>
    </w:p>
    <w:p w14:paraId="0B0519DF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pomieszczenie lub budynek, w którym się znajduje ma dostęp do rampy rozładunkowej lub inne rozwiązanie techniczne umożliwiające dostarczenie do pomieszczenia gabarytów o masie powyżej 600 kg i rozmiarze otworu drzwiowego nie mniejszym niż wys. 2,7 oraz szer. 1,8 m.,</w:t>
      </w:r>
    </w:p>
    <w:p w14:paraId="5DBE35BC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podłoga pokryta odporną na odczynniki chemiczne i łatwą do zmywania wykładziną, </w:t>
      </w:r>
    </w:p>
    <w:p w14:paraId="65205033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wyposażenie w co najmniej 10 gniazd 230 V,</w:t>
      </w:r>
    </w:p>
    <w:p w14:paraId="23B1ABBE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wyposażenie w co najmniej 3 gniazda 380V/16A,</w:t>
      </w:r>
    </w:p>
    <w:p w14:paraId="72164B1F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wyposażenie w co najmniej w 2 gniazda 380V/32A,</w:t>
      </w:r>
    </w:p>
    <w:p w14:paraId="5C4CDFD1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pomieszczenie musi mieć dostęp do wody bieżącej ciepłej i zimnej oraz bieżącej wody demineralizowanej, </w:t>
      </w:r>
    </w:p>
    <w:p w14:paraId="0C334300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pomieszczenie powinno posiadać wyposażenie w brodzik techniczny lub stanowisko do mycia beczek lub </w:t>
      </w:r>
      <w:proofErr w:type="spellStart"/>
      <w:r w:rsidRPr="00DD67C5">
        <w:rPr>
          <w:rFonts w:ascii="Calibri" w:eastAsia="Calibri" w:hAnsi="Calibri"/>
          <w:sz w:val="22"/>
          <w:szCs w:val="22"/>
          <w:lang w:eastAsia="en-US"/>
        </w:rPr>
        <w:t>paletopojemników</w:t>
      </w:r>
      <w:proofErr w:type="spellEnd"/>
      <w:r w:rsidRPr="00DD67C5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259E03F5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oświetlenie odpowiednie do pracy laboratoryjnej, spełniające wymogi BHP,</w:t>
      </w:r>
    </w:p>
    <w:p w14:paraId="3A0AA73F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nielimitowany dostęp do szerokopasmowego Internetu,   </w:t>
      </w:r>
    </w:p>
    <w:p w14:paraId="45BEDC2D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stoły laboratoryjne o powierzchni nie mniejszej niż 5 m</w:t>
      </w:r>
      <w:r w:rsidRPr="00DD67C5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2 </w:t>
      </w:r>
      <w:r w:rsidRPr="00DD67C5">
        <w:rPr>
          <w:rFonts w:ascii="Calibri" w:eastAsia="Calibri" w:hAnsi="Calibri"/>
          <w:sz w:val="22"/>
          <w:szCs w:val="22"/>
          <w:lang w:eastAsia="en-US"/>
        </w:rPr>
        <w:t>z nadstawkami umożliwiającymi przechowywanie odczynników i drobnego sprzętu</w:t>
      </w:r>
    </w:p>
    <w:p w14:paraId="46117E58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blaty stołów wykonane z odpornego na odczynniki chemiczne materiału,</w:t>
      </w:r>
    </w:p>
    <w:p w14:paraId="2828C133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zamykana na klucz szafka o powierzchni użytkowej nie mniejszej niż 2 m</w:t>
      </w:r>
      <w:r w:rsidRPr="00DD67C5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DD67C5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3E888317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dostęp do toalet, w tym również do toalety dla osób z niepełnosprawnościami,</w:t>
      </w:r>
    </w:p>
    <w:p w14:paraId="1619E0BA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całodobową ochronę fizyczną budynku, w którym znajduje się lokal lub jego część,</w:t>
      </w:r>
    </w:p>
    <w:p w14:paraId="79CEEB1A" w14:textId="77777777" w:rsidR="00DD67C5" w:rsidRPr="00DD67C5" w:rsidRDefault="00DD67C5" w:rsidP="00DD67C5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lastRenderedPageBreak/>
        <w:t>bezpłatny parking w bezpośrednim sąsiedztwie budynku, w którym znajduje się lokal lub jego część.</w:t>
      </w:r>
    </w:p>
    <w:p w14:paraId="121E32BE" w14:textId="77777777" w:rsidR="00DD67C5" w:rsidRPr="00DD67C5" w:rsidRDefault="00DD67C5" w:rsidP="00DD67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Ponadto, wykonawca zapewnia zamawiającemu bezpłatny dostęp przez cały czas trwania Umowy do następujących urządzeń, na których prowadził będzie samodzielnie prace B+R: </w:t>
      </w:r>
    </w:p>
    <w:p w14:paraId="2B8D64E3" w14:textId="77777777" w:rsidR="00DD67C5" w:rsidRPr="00DD67C5" w:rsidRDefault="00DD67C5" w:rsidP="00DD67C5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wytrząsarka platformowa z regulacją temperatury od temperatury otoczenia do 50</w:t>
      </w:r>
      <w:r w:rsidRPr="00DD67C5">
        <w:rPr>
          <w:rFonts w:ascii="Calibri" w:eastAsia="Calibri" w:hAnsi="Calibri"/>
          <w:sz w:val="22"/>
          <w:szCs w:val="22"/>
          <w:vertAlign w:val="superscript"/>
          <w:lang w:eastAsia="en-US"/>
        </w:rPr>
        <w:t>O</w:t>
      </w:r>
      <w:r w:rsidRPr="00DD67C5">
        <w:rPr>
          <w:rFonts w:ascii="Calibri" w:eastAsia="Calibri" w:hAnsi="Calibri"/>
          <w:sz w:val="22"/>
          <w:szCs w:val="22"/>
          <w:lang w:eastAsia="en-US"/>
        </w:rPr>
        <w:t>C</w:t>
      </w:r>
    </w:p>
    <w:p w14:paraId="6A642557" w14:textId="77777777" w:rsidR="00DD67C5" w:rsidRP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komora laminarna</w:t>
      </w:r>
    </w:p>
    <w:p w14:paraId="1EF96262" w14:textId="77777777" w:rsidR="00DD67C5" w:rsidRP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inkubator mikrobiologiczny, 2 szt.</w:t>
      </w:r>
    </w:p>
    <w:p w14:paraId="60401308" w14:textId="68B73C11" w:rsidR="00DD67C5" w:rsidRP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autoklaw poziomy </w:t>
      </w:r>
      <w:r w:rsidR="00D6701F">
        <w:rPr>
          <w:rFonts w:ascii="Calibri" w:eastAsia="Calibri" w:hAnsi="Calibri"/>
          <w:sz w:val="22"/>
          <w:szCs w:val="22"/>
          <w:lang w:eastAsia="en-US"/>
        </w:rPr>
        <w:t>o pojemności nie mniejszej niż 8</w:t>
      </w:r>
      <w:r w:rsidRPr="00DD67C5">
        <w:rPr>
          <w:rFonts w:ascii="Calibri" w:eastAsia="Calibri" w:hAnsi="Calibri"/>
          <w:sz w:val="22"/>
          <w:szCs w:val="22"/>
          <w:lang w:eastAsia="en-US"/>
        </w:rPr>
        <w:t>0l</w:t>
      </w:r>
    </w:p>
    <w:p w14:paraId="1526F40C" w14:textId="77777777" w:rsidR="00DD67C5" w:rsidRP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wirówka stołowa z chłodzeniem</w:t>
      </w:r>
      <w:bookmarkStart w:id="0" w:name="_GoBack"/>
      <w:bookmarkEnd w:id="0"/>
    </w:p>
    <w:p w14:paraId="126D378B" w14:textId="41F76E35" w:rsid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spektrofotometr </w:t>
      </w:r>
      <w:proofErr w:type="spellStart"/>
      <w:r w:rsidRPr="00DD67C5">
        <w:rPr>
          <w:rFonts w:ascii="Calibri" w:eastAsia="Calibri" w:hAnsi="Calibri"/>
          <w:sz w:val="22"/>
          <w:szCs w:val="22"/>
          <w:lang w:eastAsia="en-US"/>
        </w:rPr>
        <w:t>kuwetowy</w:t>
      </w:r>
      <w:proofErr w:type="spellEnd"/>
    </w:p>
    <w:p w14:paraId="4C4BB375" w14:textId="1CC4B7FB" w:rsidR="00D6701F" w:rsidRPr="00DD67C5" w:rsidRDefault="00D6701F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system filtracji</w:t>
      </w:r>
    </w:p>
    <w:p w14:paraId="15FB7725" w14:textId="66C87BC1" w:rsidR="00DD67C5" w:rsidRPr="00C656A4" w:rsidRDefault="00DD67C5" w:rsidP="00C656A4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lioﬁlizator stołowy</w:t>
      </w:r>
    </w:p>
    <w:p w14:paraId="6B16841C" w14:textId="26B22432" w:rsid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DD67C5">
        <w:rPr>
          <w:rFonts w:ascii="Calibri" w:eastAsia="Calibri" w:hAnsi="Calibri"/>
          <w:sz w:val="22"/>
          <w:szCs w:val="22"/>
          <w:lang w:eastAsia="en-US"/>
        </w:rPr>
        <w:t>wagosuszarka</w:t>
      </w:r>
      <w:proofErr w:type="spellEnd"/>
    </w:p>
    <w:p w14:paraId="1B2360C4" w14:textId="03EF301E" w:rsidR="00C656A4" w:rsidRDefault="00811B78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ekstraktor z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hydrolizatorem</w:t>
      </w:r>
      <w:proofErr w:type="spellEnd"/>
    </w:p>
    <w:p w14:paraId="3B1C476E" w14:textId="18DC7835" w:rsidR="00C656A4" w:rsidRDefault="00C656A4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suszarka próżniowa z grzaniem</w:t>
      </w:r>
    </w:p>
    <w:p w14:paraId="5CFC3E01" w14:textId="40A7E1EB" w:rsidR="00C656A4" w:rsidRPr="00DD67C5" w:rsidRDefault="00C656A4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waga analityczna</w:t>
      </w:r>
    </w:p>
    <w:p w14:paraId="28AC7EE4" w14:textId="06C5CA19" w:rsidR="00DD67C5" w:rsidRPr="00C656A4" w:rsidRDefault="00DD67C5" w:rsidP="00C656A4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waga laboratoryjna</w:t>
      </w:r>
    </w:p>
    <w:p w14:paraId="7C8CAD11" w14:textId="25EAAE90" w:rsidR="00DD67C5" w:rsidRP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 xml:space="preserve">wyparka </w:t>
      </w:r>
      <w:r w:rsidR="00C656A4">
        <w:rPr>
          <w:rFonts w:ascii="Calibri" w:eastAsia="Calibri" w:hAnsi="Calibri"/>
          <w:sz w:val="22"/>
          <w:szCs w:val="22"/>
          <w:lang w:eastAsia="en-US"/>
        </w:rPr>
        <w:t>stołowa</w:t>
      </w:r>
    </w:p>
    <w:p w14:paraId="3BD866E1" w14:textId="77777777" w:rsidR="00DD67C5" w:rsidRPr="00DD67C5" w:rsidRDefault="00DD67C5" w:rsidP="00DD67C5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67C5">
        <w:rPr>
          <w:rFonts w:ascii="Calibri" w:eastAsia="Calibri" w:hAnsi="Calibri"/>
          <w:sz w:val="22"/>
          <w:szCs w:val="22"/>
          <w:lang w:eastAsia="en-US"/>
        </w:rPr>
        <w:t>suszarka rozpyłowa</w:t>
      </w:r>
    </w:p>
    <w:p w14:paraId="77EF8965" w14:textId="77777777" w:rsidR="00DD67C5" w:rsidRPr="00DD67C5" w:rsidRDefault="00DD67C5" w:rsidP="00DD67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2170D9" w14:textId="77777777" w:rsidR="00DD67C5" w:rsidRDefault="00DD67C5" w:rsidP="00DD67C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 xml:space="preserve">Potwierdzam spełnienie wszystkich powyższych wymagań:        </w:t>
      </w:r>
    </w:p>
    <w:p w14:paraId="3B76E8B8" w14:textId="04D27D66" w:rsidR="00DD67C5" w:rsidRPr="00DD67C5" w:rsidRDefault="00DD67C5" w:rsidP="00DD67C5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 xml:space="preserve">  …………………………………………………</w:t>
      </w:r>
    </w:p>
    <w:p w14:paraId="5BCAAC97" w14:textId="77777777" w:rsidR="00DD67C5" w:rsidRPr="00DD67C5" w:rsidRDefault="00DD67C5" w:rsidP="00DD67C5">
      <w:pPr>
        <w:spacing w:after="160" w:line="259" w:lineRule="auto"/>
        <w:ind w:left="4248" w:firstLine="708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DD67C5">
        <w:rPr>
          <w:rFonts w:ascii="Calibri" w:eastAsia="Calibri" w:hAnsi="Calibri"/>
          <w:i/>
          <w:sz w:val="22"/>
          <w:szCs w:val="22"/>
          <w:lang w:eastAsia="en-US"/>
        </w:rPr>
        <w:t>Data i podpis Wykonawcy</w:t>
      </w:r>
    </w:p>
    <w:p w14:paraId="2F02DC04" w14:textId="0BD6AEFC" w:rsidR="002464B7" w:rsidRPr="00802CE4" w:rsidRDefault="002464B7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4C4F8B89" w14:textId="77777777" w:rsidR="00802CE4" w:rsidRPr="00802CE4" w:rsidRDefault="00802CE4" w:rsidP="00802CE4">
      <w:pPr>
        <w:keepNext/>
        <w:spacing w:line="276" w:lineRule="auto"/>
        <w:jc w:val="both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sectPr w:rsidR="00802CE4" w:rsidRPr="00802CE4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BFE3" w14:textId="77777777" w:rsidR="00DC2604" w:rsidRDefault="00DC2604" w:rsidP="00DC2604">
    <w:pPr>
      <w:pStyle w:val="Stopka"/>
      <w:pBdr>
        <w:bottom w:val="single" w:sz="4" w:space="1" w:color="auto"/>
      </w:pBdr>
      <w:jc w:val="both"/>
    </w:pPr>
  </w:p>
  <w:p w14:paraId="33312C2D" w14:textId="77777777" w:rsidR="00DC2604" w:rsidRDefault="00DC2604" w:rsidP="00DC2604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5E9C898C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41566E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41566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1DD0A61"/>
    <w:multiLevelType w:val="hybridMultilevel"/>
    <w:tmpl w:val="636C984C"/>
    <w:lvl w:ilvl="0" w:tplc="9BE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08D0"/>
    <w:multiLevelType w:val="hybridMultilevel"/>
    <w:tmpl w:val="7A0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2FA"/>
    <w:multiLevelType w:val="hybridMultilevel"/>
    <w:tmpl w:val="6BE4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6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7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8" w15:restartNumberingAfterBreak="0">
    <w:nsid w:val="2A3914B3"/>
    <w:multiLevelType w:val="hybridMultilevel"/>
    <w:tmpl w:val="860C2294"/>
    <w:lvl w:ilvl="0" w:tplc="50D8BE4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4DF8"/>
    <w:multiLevelType w:val="hybridMultilevel"/>
    <w:tmpl w:val="E29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3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4" w15:restartNumberingAfterBreak="0">
    <w:nsid w:val="50AE60D4"/>
    <w:multiLevelType w:val="hybridMultilevel"/>
    <w:tmpl w:val="C0C2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3898"/>
    <w:multiLevelType w:val="hybridMultilevel"/>
    <w:tmpl w:val="7EDE976A"/>
    <w:lvl w:ilvl="0" w:tplc="2F1A51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9E9"/>
    <w:multiLevelType w:val="hybridMultilevel"/>
    <w:tmpl w:val="5DC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0A7B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728A1"/>
    <w:multiLevelType w:val="hybridMultilevel"/>
    <w:tmpl w:val="108894A0"/>
    <w:lvl w:ilvl="0" w:tplc="49629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1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2" w15:restartNumberingAfterBreak="0">
    <w:nsid w:val="740067AE"/>
    <w:multiLevelType w:val="hybridMultilevel"/>
    <w:tmpl w:val="1BBA0C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5" w15:restartNumberingAfterBreak="0">
    <w:nsid w:val="7CE12088"/>
    <w:multiLevelType w:val="hybridMultilevel"/>
    <w:tmpl w:val="66CC24B0"/>
    <w:lvl w:ilvl="0" w:tplc="7EB0A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10"/>
  </w:num>
  <w:num w:numId="12">
    <w:abstractNumId w:val="1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2"/>
  </w:num>
  <w:num w:numId="18">
    <w:abstractNumId w:val="14"/>
  </w:num>
  <w:num w:numId="19">
    <w:abstractNumId w:val="15"/>
  </w:num>
  <w:num w:numId="20">
    <w:abstractNumId w:val="8"/>
  </w:num>
  <w:num w:numId="21">
    <w:abstractNumId w:val="22"/>
  </w:num>
  <w:num w:numId="22">
    <w:abstractNumId w:val="17"/>
  </w:num>
  <w:num w:numId="23">
    <w:abstractNumId w:val="9"/>
  </w:num>
  <w:num w:numId="24">
    <w:abstractNumId w:val="4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40043"/>
    <w:rsid w:val="0008210C"/>
    <w:rsid w:val="001B5859"/>
    <w:rsid w:val="001C6559"/>
    <w:rsid w:val="001D523E"/>
    <w:rsid w:val="002464B7"/>
    <w:rsid w:val="00263EB9"/>
    <w:rsid w:val="002739FB"/>
    <w:rsid w:val="002765E5"/>
    <w:rsid w:val="002A0DC0"/>
    <w:rsid w:val="002F45BD"/>
    <w:rsid w:val="0033563E"/>
    <w:rsid w:val="00365C1C"/>
    <w:rsid w:val="0041566E"/>
    <w:rsid w:val="004E3984"/>
    <w:rsid w:val="004F06EF"/>
    <w:rsid w:val="00514605"/>
    <w:rsid w:val="00527A01"/>
    <w:rsid w:val="005A54A5"/>
    <w:rsid w:val="0061233A"/>
    <w:rsid w:val="00677F16"/>
    <w:rsid w:val="00802CE4"/>
    <w:rsid w:val="00807339"/>
    <w:rsid w:val="00811B78"/>
    <w:rsid w:val="0085218F"/>
    <w:rsid w:val="008A32B6"/>
    <w:rsid w:val="00926815"/>
    <w:rsid w:val="009407AD"/>
    <w:rsid w:val="009647A1"/>
    <w:rsid w:val="00987764"/>
    <w:rsid w:val="009A29F3"/>
    <w:rsid w:val="009B0B92"/>
    <w:rsid w:val="009B1072"/>
    <w:rsid w:val="009C5B61"/>
    <w:rsid w:val="00AC26F1"/>
    <w:rsid w:val="00B04C5B"/>
    <w:rsid w:val="00B46A2B"/>
    <w:rsid w:val="00B75BC7"/>
    <w:rsid w:val="00BA69A9"/>
    <w:rsid w:val="00BC336F"/>
    <w:rsid w:val="00BE4EF7"/>
    <w:rsid w:val="00C31B45"/>
    <w:rsid w:val="00C656A4"/>
    <w:rsid w:val="00CB16FA"/>
    <w:rsid w:val="00CD6764"/>
    <w:rsid w:val="00D325F2"/>
    <w:rsid w:val="00D366EC"/>
    <w:rsid w:val="00D6701F"/>
    <w:rsid w:val="00DC2604"/>
    <w:rsid w:val="00DD67C5"/>
    <w:rsid w:val="00E4065F"/>
    <w:rsid w:val="00E908FB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character" w:styleId="Hipercze">
    <w:name w:val="Hyperlink"/>
    <w:basedOn w:val="Domylnaczcionkaakapitu"/>
    <w:uiPriority w:val="99"/>
    <w:unhideWhenUsed/>
    <w:rsid w:val="004F0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10</cp:revision>
  <dcterms:created xsi:type="dcterms:W3CDTF">2023-10-02T11:23:00Z</dcterms:created>
  <dcterms:modified xsi:type="dcterms:W3CDTF">2023-10-04T10:23:00Z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